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甬商公共服务平台2021年活动菜单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tbl>
      <w:tblPr>
        <w:tblStyle w:val="3"/>
        <w:tblW w:w="105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3"/>
        <w:gridCol w:w="5825"/>
        <w:gridCol w:w="3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155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活动类型</w:t>
            </w:r>
          </w:p>
        </w:tc>
        <w:tc>
          <w:tcPr>
            <w:tcW w:w="582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活动名称</w:t>
            </w:r>
          </w:p>
        </w:tc>
        <w:tc>
          <w:tcPr>
            <w:tcW w:w="321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活动时间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exact"/>
          <w:jc w:val="center"/>
        </w:trPr>
        <w:tc>
          <w:tcPr>
            <w:tcW w:w="155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重要活动</w:t>
            </w:r>
          </w:p>
        </w:tc>
        <w:tc>
          <w:tcPr>
            <w:tcW w:w="5825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风云甬商评选活动</w:t>
            </w:r>
          </w:p>
        </w:tc>
        <w:tc>
          <w:tcPr>
            <w:tcW w:w="3215" w:type="dxa"/>
            <w:noWrap w:val="0"/>
            <w:vAlign w:val="center"/>
          </w:tcPr>
          <w:p>
            <w:pPr>
              <w:jc w:val="both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9-12月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155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825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2021宁波职业经理人活动日主题活动</w:t>
            </w:r>
          </w:p>
        </w:tc>
        <w:tc>
          <w:tcPr>
            <w:tcW w:w="3215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6月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155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825" w:type="dxa"/>
            <w:noWrap w:val="0"/>
            <w:vAlign w:val="center"/>
          </w:tcPr>
          <w:p>
            <w:pPr>
              <w:jc w:val="both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2021甬商思想年会</w:t>
            </w:r>
          </w:p>
        </w:tc>
        <w:tc>
          <w:tcPr>
            <w:tcW w:w="3215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155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党建活动</w:t>
            </w:r>
          </w:p>
        </w:tc>
        <w:tc>
          <w:tcPr>
            <w:tcW w:w="5825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建党100周年宁波优秀党建示范企业成果展览</w:t>
            </w:r>
          </w:p>
        </w:tc>
        <w:tc>
          <w:tcPr>
            <w:tcW w:w="3215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全年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155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825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党建读书会</w:t>
            </w:r>
          </w:p>
        </w:tc>
        <w:tc>
          <w:tcPr>
            <w:tcW w:w="3215" w:type="dxa"/>
            <w:noWrap w:val="0"/>
            <w:vAlign w:val="center"/>
          </w:tcPr>
          <w:p>
            <w:pPr>
              <w:jc w:val="both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7月、10月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155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品牌活动</w:t>
            </w:r>
          </w:p>
        </w:tc>
        <w:tc>
          <w:tcPr>
            <w:tcW w:w="5825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产业链对接会</w:t>
            </w:r>
          </w:p>
        </w:tc>
        <w:tc>
          <w:tcPr>
            <w:tcW w:w="3215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6月、10月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155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825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甬商标杆行（名企交流行）</w:t>
            </w:r>
          </w:p>
        </w:tc>
        <w:tc>
          <w:tcPr>
            <w:tcW w:w="3215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5月、11月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155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825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职业经理人健康日主题活动</w:t>
            </w:r>
          </w:p>
        </w:tc>
        <w:tc>
          <w:tcPr>
            <w:tcW w:w="3215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11月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155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825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经理人大讲堂</w:t>
            </w:r>
          </w:p>
        </w:tc>
        <w:tc>
          <w:tcPr>
            <w:tcW w:w="3215" w:type="dxa"/>
            <w:noWrap w:val="0"/>
            <w:vAlign w:val="center"/>
          </w:tcPr>
          <w:p>
            <w:pPr>
              <w:jc w:val="both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6月、12月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155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825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2020宁波杰出经理人推选活动</w:t>
            </w:r>
          </w:p>
        </w:tc>
        <w:tc>
          <w:tcPr>
            <w:tcW w:w="3215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4-6月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exact"/>
          <w:jc w:val="center"/>
        </w:trPr>
        <w:tc>
          <w:tcPr>
            <w:tcW w:w="155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825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产学研对接会</w:t>
            </w:r>
          </w:p>
        </w:tc>
        <w:tc>
          <w:tcPr>
            <w:tcW w:w="3215" w:type="dxa"/>
            <w:noWrap w:val="0"/>
            <w:vAlign w:val="center"/>
          </w:tcPr>
          <w:p>
            <w:pPr>
              <w:jc w:val="both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3月、9月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155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学术活动</w:t>
            </w:r>
          </w:p>
        </w:tc>
        <w:tc>
          <w:tcPr>
            <w:tcW w:w="5825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企业文化建设研讨会</w:t>
            </w:r>
          </w:p>
        </w:tc>
        <w:tc>
          <w:tcPr>
            <w:tcW w:w="3215" w:type="dxa"/>
            <w:noWrap w:val="0"/>
            <w:vAlign w:val="center"/>
          </w:tcPr>
          <w:p>
            <w:pPr>
              <w:jc w:val="both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10月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155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825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甬商文化研讨会</w:t>
            </w:r>
          </w:p>
        </w:tc>
        <w:tc>
          <w:tcPr>
            <w:tcW w:w="3215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11月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155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825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职业经理人行业发展研讨会</w:t>
            </w:r>
          </w:p>
        </w:tc>
        <w:tc>
          <w:tcPr>
            <w:tcW w:w="3215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11月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155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825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甬商文化讲堂</w:t>
            </w:r>
          </w:p>
        </w:tc>
        <w:tc>
          <w:tcPr>
            <w:tcW w:w="3215" w:type="dxa"/>
            <w:noWrap w:val="0"/>
            <w:vAlign w:val="center"/>
          </w:tcPr>
          <w:p>
            <w:pPr>
              <w:jc w:val="both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7月、9月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155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公益活动</w:t>
            </w:r>
          </w:p>
        </w:tc>
        <w:tc>
          <w:tcPr>
            <w:tcW w:w="5825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一线慰问活动</w:t>
            </w:r>
          </w:p>
        </w:tc>
        <w:tc>
          <w:tcPr>
            <w:tcW w:w="3215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2月、8月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155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825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风云甬商进高校</w:t>
            </w:r>
          </w:p>
        </w:tc>
        <w:tc>
          <w:tcPr>
            <w:tcW w:w="3215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5月、10月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155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例行会议</w:t>
            </w:r>
          </w:p>
        </w:tc>
        <w:tc>
          <w:tcPr>
            <w:tcW w:w="5825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甬商会长沙龙</w:t>
            </w:r>
          </w:p>
        </w:tc>
        <w:tc>
          <w:tcPr>
            <w:tcW w:w="3215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3月、6月、9月、12月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1553" w:type="dxa"/>
            <w:vMerge w:val="continue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825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职协会长会议</w:t>
            </w:r>
          </w:p>
        </w:tc>
        <w:tc>
          <w:tcPr>
            <w:tcW w:w="3215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3月、6月、9月、12月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1553" w:type="dxa"/>
            <w:vMerge w:val="continue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825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甬商常务理事会议</w:t>
            </w:r>
          </w:p>
        </w:tc>
        <w:tc>
          <w:tcPr>
            <w:tcW w:w="3215" w:type="dxa"/>
            <w:noWrap w:val="0"/>
            <w:vAlign w:val="center"/>
          </w:tcPr>
          <w:p>
            <w:pPr>
              <w:jc w:val="both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7月、12月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1553" w:type="dxa"/>
            <w:vMerge w:val="continue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825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职协常务理事会议</w:t>
            </w:r>
          </w:p>
        </w:tc>
        <w:tc>
          <w:tcPr>
            <w:tcW w:w="3215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7月、12月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exact"/>
          <w:jc w:val="center"/>
        </w:trPr>
        <w:tc>
          <w:tcPr>
            <w:tcW w:w="1553" w:type="dxa"/>
            <w:vMerge w:val="continue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825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企业文化常务理事会议</w:t>
            </w:r>
          </w:p>
        </w:tc>
        <w:tc>
          <w:tcPr>
            <w:tcW w:w="3215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1553" w:type="dxa"/>
            <w:vMerge w:val="continue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825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企业文化换届会议</w:t>
            </w:r>
          </w:p>
        </w:tc>
        <w:tc>
          <w:tcPr>
            <w:tcW w:w="3215" w:type="dxa"/>
            <w:noWrap w:val="0"/>
            <w:vAlign w:val="center"/>
          </w:tcPr>
          <w:p>
            <w:pPr>
              <w:jc w:val="both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4月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1553" w:type="dxa"/>
            <w:vMerge w:val="continue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825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智库专家交流会</w:t>
            </w:r>
          </w:p>
        </w:tc>
        <w:tc>
          <w:tcPr>
            <w:tcW w:w="3215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9月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1553" w:type="dxa"/>
            <w:vMerge w:val="continue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825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商界媒体交流会</w:t>
            </w:r>
          </w:p>
        </w:tc>
        <w:tc>
          <w:tcPr>
            <w:tcW w:w="3215" w:type="dxa"/>
            <w:noWrap w:val="0"/>
            <w:vAlign w:val="center"/>
          </w:tcPr>
          <w:p>
            <w:pPr>
              <w:jc w:val="both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8月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155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常规活动</w:t>
            </w:r>
          </w:p>
        </w:tc>
        <w:tc>
          <w:tcPr>
            <w:tcW w:w="5825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各类主题沙龙</w:t>
            </w:r>
          </w:p>
        </w:tc>
        <w:tc>
          <w:tcPr>
            <w:tcW w:w="3215" w:type="dxa"/>
            <w:vMerge w:val="restart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  <w:jc w:val="center"/>
        </w:trPr>
        <w:tc>
          <w:tcPr>
            <w:tcW w:w="155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825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特别订制活动</w:t>
            </w:r>
          </w:p>
        </w:tc>
        <w:tc>
          <w:tcPr>
            <w:tcW w:w="3215" w:type="dxa"/>
            <w:vMerge w:val="continue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034B3B"/>
    <w:rsid w:val="2B034B3B"/>
    <w:rsid w:val="7F20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2021-03-19T03:31:00Z</dcterms:created>
  <dc:creator>甬商平台（华婷）</dc:creator>
  <cp:lastModifiedBy>甬商平台（华婷）</cp:lastModifiedBy>
  <cp:lastPrinted>2021-03-19T03:33:23Z</cp:lastPrinted>
  <dcterms:modified xsi:type="dcterms:W3CDTF">2021-03-19T03:35:21Z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0A44BEB320A846128C9148D20860E978</vt:lpwstr>
  </property>
</Properties>
</file>