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  <w:t>甬商公共服务平台2019年活动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  <w:t>计划表</w:t>
      </w:r>
    </w:p>
    <w:p>
      <w:pPr>
        <w:spacing w:line="200" w:lineRule="exact"/>
        <w:jc w:val="center"/>
        <w:rPr>
          <w:rFonts w:ascii="宋体" w:cs="宋体"/>
          <w:b/>
          <w:bCs/>
          <w:sz w:val="36"/>
          <w:szCs w:val="36"/>
        </w:rPr>
      </w:pPr>
    </w:p>
    <w:p>
      <w:pPr>
        <w:spacing w:line="200" w:lineRule="exact"/>
        <w:jc w:val="center"/>
        <w:rPr>
          <w:rFonts w:ascii="宋体" w:cs="宋体"/>
          <w:b/>
          <w:bCs/>
          <w:sz w:val="36"/>
          <w:szCs w:val="36"/>
        </w:rPr>
      </w:pPr>
    </w:p>
    <w:tbl>
      <w:tblPr>
        <w:tblStyle w:val="3"/>
        <w:tblW w:w="915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6"/>
        <w:gridCol w:w="4718"/>
        <w:gridCol w:w="30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436" w:type="dxa"/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类别</w:t>
            </w:r>
          </w:p>
        </w:tc>
        <w:tc>
          <w:tcPr>
            <w:tcW w:w="4718" w:type="dxa"/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活动名称</w:t>
            </w: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时间安排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exact"/>
          <w:jc w:val="center"/>
        </w:trPr>
        <w:tc>
          <w:tcPr>
            <w:tcW w:w="1436" w:type="dxa"/>
            <w:vMerge w:val="restart"/>
            <w:vAlign w:val="center"/>
          </w:tcPr>
          <w:p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重大活动</w:t>
            </w:r>
          </w:p>
        </w:tc>
        <w:tc>
          <w:tcPr>
            <w:tcW w:w="4718" w:type="dxa"/>
            <w:vAlign w:val="center"/>
          </w:tcPr>
          <w:p>
            <w:pPr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2019</w:t>
            </w:r>
            <w:r>
              <w:rPr>
                <w:rFonts w:hint="eastAsia" w:ascii="宋体" w:hAnsi="宋体" w:cs="宋体"/>
                <w:sz w:val="24"/>
              </w:rPr>
              <w:t>十大风云甬商评选活动</w:t>
            </w:r>
          </w:p>
        </w:tc>
        <w:tc>
          <w:tcPr>
            <w:tcW w:w="3000" w:type="dxa"/>
            <w:vAlign w:val="center"/>
          </w:tcPr>
          <w:p>
            <w:pPr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2019</w:t>
            </w:r>
            <w:r>
              <w:rPr>
                <w:rFonts w:hint="eastAsia" w:ascii="宋体" w:hAnsi="宋体" w:cs="宋体"/>
                <w:sz w:val="24"/>
              </w:rPr>
              <w:t>年</w:t>
            </w:r>
            <w:r>
              <w:rPr>
                <w:rFonts w:ascii="宋体" w:hAnsi="宋体" w:cs="宋体"/>
                <w:sz w:val="24"/>
              </w:rPr>
              <w:t>10</w:t>
            </w:r>
            <w:r>
              <w:rPr>
                <w:rFonts w:hint="eastAsia" w:ascii="宋体" w:hAnsi="宋体" w:cs="宋体"/>
                <w:sz w:val="24"/>
              </w:rPr>
              <w:t>月</w:t>
            </w:r>
            <w:r>
              <w:rPr>
                <w:rFonts w:ascii="宋体" w:hAnsi="宋体" w:cs="宋体"/>
                <w:sz w:val="24"/>
              </w:rPr>
              <w:t>-2020</w:t>
            </w:r>
            <w:r>
              <w:rPr>
                <w:rFonts w:hint="eastAsia" w:ascii="宋体" w:hAnsi="宋体" w:cs="宋体"/>
                <w:sz w:val="24"/>
              </w:rPr>
              <w:t>年</w:t>
            </w:r>
            <w:r>
              <w:rPr>
                <w:rFonts w:ascii="宋体" w:hAnsi="宋体" w:cs="宋体"/>
                <w:sz w:val="24"/>
              </w:rPr>
              <w:t>1</w:t>
            </w:r>
            <w:r>
              <w:rPr>
                <w:rFonts w:hint="eastAsia" w:ascii="宋体" w:hAnsi="宋体" w:cs="宋体"/>
                <w:sz w:val="24"/>
              </w:rPr>
              <w:t>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436" w:type="dxa"/>
            <w:vMerge w:val="continue"/>
            <w:vAlign w:val="center"/>
          </w:tcPr>
          <w:p>
            <w:pPr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4718" w:type="dxa"/>
            <w:vAlign w:val="center"/>
          </w:tcPr>
          <w:p>
            <w:pPr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2019</w:t>
            </w:r>
            <w:r>
              <w:rPr>
                <w:rFonts w:hint="eastAsia" w:ascii="宋体" w:hAnsi="宋体" w:cs="宋体"/>
                <w:sz w:val="24"/>
              </w:rPr>
              <w:t>宁波市职业经理人活动日主题大会</w:t>
            </w:r>
          </w:p>
        </w:tc>
        <w:tc>
          <w:tcPr>
            <w:tcW w:w="3000" w:type="dxa"/>
            <w:vAlign w:val="center"/>
          </w:tcPr>
          <w:p>
            <w:pPr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4</w:t>
            </w:r>
            <w:r>
              <w:rPr>
                <w:rFonts w:hint="eastAsia" w:ascii="宋体" w:hAnsi="宋体" w:cs="宋体"/>
                <w:sz w:val="24"/>
              </w:rPr>
              <w:t>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436" w:type="dxa"/>
            <w:vMerge w:val="restart"/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品牌活动</w:t>
            </w:r>
          </w:p>
        </w:tc>
        <w:tc>
          <w:tcPr>
            <w:tcW w:w="4718" w:type="dxa"/>
            <w:vAlign w:val="center"/>
          </w:tcPr>
          <w:p>
            <w:pPr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甬商标杆行（名企行）</w:t>
            </w:r>
          </w:p>
        </w:tc>
        <w:tc>
          <w:tcPr>
            <w:tcW w:w="3000" w:type="dxa"/>
            <w:vAlign w:val="center"/>
          </w:tcPr>
          <w:p>
            <w:pPr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4</w:t>
            </w:r>
            <w:r>
              <w:rPr>
                <w:rFonts w:hint="eastAsia" w:ascii="宋体" w:hAnsi="宋体" w:cs="宋体"/>
                <w:sz w:val="24"/>
              </w:rPr>
              <w:t>月、</w:t>
            </w:r>
            <w:r>
              <w:rPr>
                <w:rFonts w:ascii="宋体" w:hAnsi="宋体" w:cs="宋体"/>
                <w:sz w:val="24"/>
              </w:rPr>
              <w:t>9</w:t>
            </w:r>
            <w:r>
              <w:rPr>
                <w:rFonts w:hint="eastAsia" w:ascii="宋体" w:hAnsi="宋体" w:cs="宋体"/>
                <w:sz w:val="24"/>
              </w:rPr>
              <w:t>月、</w:t>
            </w:r>
            <w:r>
              <w:rPr>
                <w:rFonts w:ascii="宋体" w:hAnsi="宋体" w:cs="宋体"/>
                <w:sz w:val="24"/>
              </w:rPr>
              <w:t>12</w:t>
            </w:r>
            <w:r>
              <w:rPr>
                <w:rFonts w:hint="eastAsia" w:ascii="宋体" w:hAnsi="宋体" w:cs="宋体"/>
                <w:sz w:val="24"/>
              </w:rPr>
              <w:t>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436" w:type="dxa"/>
            <w:vMerge w:val="continue"/>
            <w:vAlign w:val="center"/>
          </w:tcPr>
          <w:p>
            <w:pPr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4718" w:type="dxa"/>
            <w:vAlign w:val="center"/>
          </w:tcPr>
          <w:p>
            <w:pPr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甬商天下行</w:t>
            </w:r>
          </w:p>
        </w:tc>
        <w:tc>
          <w:tcPr>
            <w:tcW w:w="3000" w:type="dxa"/>
            <w:vAlign w:val="center"/>
          </w:tcPr>
          <w:p>
            <w:pPr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4</w:t>
            </w:r>
            <w:r>
              <w:rPr>
                <w:rFonts w:hint="eastAsia" w:ascii="宋体" w:hAnsi="宋体" w:cs="宋体"/>
                <w:sz w:val="24"/>
              </w:rPr>
              <w:t>月、</w:t>
            </w:r>
            <w:r>
              <w:rPr>
                <w:rFonts w:ascii="宋体" w:hAnsi="宋体" w:cs="宋体"/>
                <w:sz w:val="24"/>
              </w:rPr>
              <w:t>11</w:t>
            </w:r>
            <w:r>
              <w:rPr>
                <w:rFonts w:hint="eastAsia" w:ascii="宋体" w:hAnsi="宋体" w:cs="宋体"/>
                <w:sz w:val="24"/>
              </w:rPr>
              <w:t>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436" w:type="dxa"/>
            <w:vMerge w:val="continue"/>
            <w:vAlign w:val="center"/>
          </w:tcPr>
          <w:p>
            <w:pPr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4718" w:type="dxa"/>
            <w:vAlign w:val="center"/>
          </w:tcPr>
          <w:p>
            <w:pPr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宁波经理人健康日活动</w:t>
            </w:r>
          </w:p>
        </w:tc>
        <w:tc>
          <w:tcPr>
            <w:tcW w:w="3000" w:type="dxa"/>
            <w:vAlign w:val="center"/>
          </w:tcPr>
          <w:p>
            <w:pPr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11</w:t>
            </w:r>
            <w:r>
              <w:rPr>
                <w:rFonts w:hint="eastAsia" w:ascii="宋体" w:hAnsi="宋体" w:cs="宋体"/>
                <w:sz w:val="24"/>
              </w:rPr>
              <w:t>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436" w:type="dxa"/>
            <w:vMerge w:val="continue"/>
            <w:vAlign w:val="center"/>
          </w:tcPr>
          <w:p>
            <w:pPr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4718" w:type="dxa"/>
            <w:vAlign w:val="center"/>
          </w:tcPr>
          <w:p>
            <w:pPr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传媒人采风行</w:t>
            </w:r>
          </w:p>
        </w:tc>
        <w:tc>
          <w:tcPr>
            <w:tcW w:w="3000" w:type="dxa"/>
            <w:vAlign w:val="center"/>
          </w:tcPr>
          <w:p>
            <w:pPr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4</w:t>
            </w:r>
            <w:r>
              <w:rPr>
                <w:rFonts w:hint="eastAsia" w:ascii="宋体" w:hAnsi="宋体" w:cs="宋体"/>
                <w:sz w:val="24"/>
              </w:rPr>
              <w:t>月、</w:t>
            </w:r>
            <w:r>
              <w:rPr>
                <w:rFonts w:ascii="宋体" w:hAnsi="宋体" w:cs="宋体"/>
                <w:sz w:val="24"/>
              </w:rPr>
              <w:t>10</w:t>
            </w:r>
            <w:r>
              <w:rPr>
                <w:rFonts w:hint="eastAsia" w:ascii="宋体" w:hAnsi="宋体" w:cs="宋体"/>
                <w:sz w:val="24"/>
              </w:rPr>
              <w:t>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436" w:type="dxa"/>
            <w:vMerge w:val="continue"/>
            <w:vAlign w:val="center"/>
          </w:tcPr>
          <w:p>
            <w:pPr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4718" w:type="dxa"/>
            <w:vAlign w:val="center"/>
          </w:tcPr>
          <w:p>
            <w:pPr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甬商产业对接会</w:t>
            </w:r>
          </w:p>
        </w:tc>
        <w:tc>
          <w:tcPr>
            <w:tcW w:w="3000" w:type="dxa"/>
            <w:vAlign w:val="center"/>
          </w:tcPr>
          <w:p>
            <w:pPr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5</w:t>
            </w:r>
            <w:r>
              <w:rPr>
                <w:rFonts w:hint="eastAsia" w:ascii="宋体" w:hAnsi="宋体" w:cs="宋体"/>
                <w:sz w:val="24"/>
              </w:rPr>
              <w:t>月、</w:t>
            </w:r>
            <w:r>
              <w:rPr>
                <w:rFonts w:ascii="宋体" w:hAnsi="宋体" w:cs="宋体"/>
                <w:sz w:val="24"/>
              </w:rPr>
              <w:t>7</w:t>
            </w:r>
            <w:r>
              <w:rPr>
                <w:rFonts w:hint="eastAsia" w:ascii="宋体" w:hAnsi="宋体" w:cs="宋体"/>
                <w:sz w:val="24"/>
              </w:rPr>
              <w:t>月、</w:t>
            </w:r>
            <w:r>
              <w:rPr>
                <w:rFonts w:ascii="宋体" w:hAnsi="宋体" w:cs="宋体"/>
                <w:sz w:val="24"/>
              </w:rPr>
              <w:t>9</w:t>
            </w:r>
            <w:r>
              <w:rPr>
                <w:rFonts w:hint="eastAsia" w:ascii="宋体" w:hAnsi="宋体" w:cs="宋体"/>
                <w:sz w:val="24"/>
              </w:rPr>
              <w:t>月、</w:t>
            </w:r>
            <w:r>
              <w:rPr>
                <w:rFonts w:ascii="宋体" w:hAnsi="宋体" w:cs="宋体"/>
                <w:sz w:val="24"/>
              </w:rPr>
              <w:t>12</w:t>
            </w:r>
            <w:r>
              <w:rPr>
                <w:rFonts w:hint="eastAsia" w:ascii="宋体" w:hAnsi="宋体" w:cs="宋体"/>
                <w:sz w:val="24"/>
              </w:rPr>
              <w:t>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436" w:type="dxa"/>
            <w:vMerge w:val="continue"/>
            <w:vAlign w:val="center"/>
          </w:tcPr>
          <w:p>
            <w:pPr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4718" w:type="dxa"/>
            <w:vAlign w:val="center"/>
          </w:tcPr>
          <w:p>
            <w:pPr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校企产学研对接会</w:t>
            </w:r>
          </w:p>
        </w:tc>
        <w:tc>
          <w:tcPr>
            <w:tcW w:w="3000" w:type="dxa"/>
            <w:vAlign w:val="center"/>
          </w:tcPr>
          <w:p>
            <w:pPr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5</w:t>
            </w:r>
            <w:r>
              <w:rPr>
                <w:rFonts w:hint="eastAsia" w:ascii="宋体" w:hAnsi="宋体" w:cs="宋体"/>
                <w:sz w:val="24"/>
              </w:rPr>
              <w:t>月、</w:t>
            </w:r>
            <w:r>
              <w:rPr>
                <w:rFonts w:ascii="宋体" w:hAnsi="宋体" w:cs="宋体"/>
                <w:sz w:val="24"/>
              </w:rPr>
              <w:t>11</w:t>
            </w:r>
            <w:r>
              <w:rPr>
                <w:rFonts w:hint="eastAsia" w:ascii="宋体" w:hAnsi="宋体" w:cs="宋体"/>
                <w:sz w:val="24"/>
              </w:rPr>
              <w:t>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436" w:type="dxa"/>
            <w:vMerge w:val="restart"/>
            <w:vAlign w:val="center"/>
          </w:tcPr>
          <w:p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学术活动</w:t>
            </w:r>
          </w:p>
        </w:tc>
        <w:tc>
          <w:tcPr>
            <w:tcW w:w="4718" w:type="dxa"/>
            <w:vAlign w:val="center"/>
          </w:tcPr>
          <w:p>
            <w:pPr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新中国成立</w:t>
            </w:r>
            <w:r>
              <w:rPr>
                <w:rFonts w:ascii="宋体" w:hAnsi="宋体" w:cs="宋体"/>
                <w:sz w:val="24"/>
              </w:rPr>
              <w:t>70</w:t>
            </w:r>
            <w:r>
              <w:rPr>
                <w:rFonts w:hint="eastAsia" w:ascii="宋体" w:hAnsi="宋体" w:cs="宋体"/>
                <w:sz w:val="24"/>
              </w:rPr>
              <w:t>周年职业经理人发展研讨会</w:t>
            </w:r>
          </w:p>
        </w:tc>
        <w:tc>
          <w:tcPr>
            <w:tcW w:w="3000" w:type="dxa"/>
            <w:vAlign w:val="center"/>
          </w:tcPr>
          <w:p>
            <w:pPr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11</w:t>
            </w:r>
            <w:r>
              <w:rPr>
                <w:rFonts w:hint="eastAsia" w:ascii="宋体" w:hAnsi="宋体" w:cs="宋体"/>
                <w:sz w:val="24"/>
              </w:rPr>
              <w:t>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436" w:type="dxa"/>
            <w:vMerge w:val="continue"/>
            <w:vAlign w:val="center"/>
          </w:tcPr>
          <w:p>
            <w:pPr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4718" w:type="dxa"/>
            <w:vAlign w:val="center"/>
          </w:tcPr>
          <w:p>
            <w:pPr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新中国成立</w:t>
            </w:r>
            <w:r>
              <w:rPr>
                <w:rFonts w:ascii="宋体" w:hAnsi="宋体" w:cs="宋体"/>
                <w:sz w:val="24"/>
              </w:rPr>
              <w:t>70</w:t>
            </w:r>
            <w:r>
              <w:rPr>
                <w:rFonts w:hint="eastAsia" w:ascii="宋体" w:hAnsi="宋体" w:cs="宋体"/>
                <w:sz w:val="24"/>
              </w:rPr>
              <w:t>周年甬商路径发展研讨会</w:t>
            </w:r>
          </w:p>
        </w:tc>
        <w:tc>
          <w:tcPr>
            <w:tcW w:w="3000" w:type="dxa"/>
            <w:vAlign w:val="center"/>
          </w:tcPr>
          <w:p>
            <w:pPr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9</w:t>
            </w:r>
            <w:r>
              <w:rPr>
                <w:rFonts w:hint="eastAsia" w:ascii="宋体" w:hAnsi="宋体" w:cs="宋体"/>
                <w:sz w:val="24"/>
              </w:rPr>
              <w:t>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436" w:type="dxa"/>
            <w:vMerge w:val="continue"/>
            <w:vAlign w:val="center"/>
          </w:tcPr>
          <w:p>
            <w:pPr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4718" w:type="dxa"/>
            <w:vAlign w:val="center"/>
          </w:tcPr>
          <w:p>
            <w:pPr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新中国成立</w:t>
            </w:r>
            <w:r>
              <w:rPr>
                <w:rFonts w:ascii="宋体" w:hAnsi="宋体" w:cs="宋体"/>
                <w:sz w:val="24"/>
              </w:rPr>
              <w:t>70</w:t>
            </w:r>
            <w:r>
              <w:rPr>
                <w:rFonts w:hint="eastAsia" w:ascii="宋体" w:hAnsi="宋体" w:cs="宋体"/>
                <w:sz w:val="24"/>
              </w:rPr>
              <w:t>周年企业文化研讨会</w:t>
            </w:r>
          </w:p>
        </w:tc>
        <w:tc>
          <w:tcPr>
            <w:tcW w:w="3000" w:type="dxa"/>
            <w:vAlign w:val="center"/>
          </w:tcPr>
          <w:p>
            <w:pPr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8</w:t>
            </w:r>
            <w:r>
              <w:rPr>
                <w:rFonts w:hint="eastAsia" w:ascii="宋体" w:hAnsi="宋体" w:cs="宋体"/>
                <w:sz w:val="24"/>
              </w:rPr>
              <w:t>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436" w:type="dxa"/>
            <w:vMerge w:val="restart"/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学习活动</w:t>
            </w:r>
          </w:p>
        </w:tc>
        <w:tc>
          <w:tcPr>
            <w:tcW w:w="4718" w:type="dxa"/>
            <w:vAlign w:val="center"/>
          </w:tcPr>
          <w:p>
            <w:pPr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阳明之路游学活动</w:t>
            </w:r>
          </w:p>
        </w:tc>
        <w:tc>
          <w:tcPr>
            <w:tcW w:w="3000" w:type="dxa"/>
            <w:vAlign w:val="center"/>
          </w:tcPr>
          <w:p>
            <w:pPr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5</w:t>
            </w:r>
            <w:r>
              <w:rPr>
                <w:rFonts w:hint="eastAsia" w:ascii="宋体" w:hAnsi="宋体" w:cs="宋体"/>
                <w:sz w:val="24"/>
              </w:rPr>
              <w:t>月、</w:t>
            </w:r>
            <w:r>
              <w:rPr>
                <w:rFonts w:ascii="宋体" w:hAnsi="宋体" w:cs="宋体"/>
                <w:sz w:val="24"/>
              </w:rPr>
              <w:t>10</w:t>
            </w:r>
            <w:r>
              <w:rPr>
                <w:rFonts w:hint="eastAsia" w:ascii="宋体" w:hAnsi="宋体" w:cs="宋体"/>
                <w:sz w:val="24"/>
              </w:rPr>
              <w:t>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436" w:type="dxa"/>
            <w:vMerge w:val="continue"/>
            <w:vAlign w:val="center"/>
          </w:tcPr>
          <w:p>
            <w:pPr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4718" w:type="dxa"/>
            <w:vAlign w:val="center"/>
          </w:tcPr>
          <w:p>
            <w:pPr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企业家禅学之行</w:t>
            </w:r>
          </w:p>
        </w:tc>
        <w:tc>
          <w:tcPr>
            <w:tcW w:w="3000" w:type="dxa"/>
            <w:vAlign w:val="center"/>
          </w:tcPr>
          <w:p>
            <w:pPr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6</w:t>
            </w:r>
            <w:r>
              <w:rPr>
                <w:rFonts w:hint="eastAsia" w:ascii="宋体" w:hAnsi="宋体" w:cs="宋体"/>
                <w:sz w:val="24"/>
              </w:rPr>
              <w:t>月、</w:t>
            </w:r>
            <w:r>
              <w:rPr>
                <w:rFonts w:ascii="宋体" w:hAnsi="宋体" w:cs="宋体"/>
                <w:sz w:val="24"/>
              </w:rPr>
              <w:t>12</w:t>
            </w:r>
            <w:r>
              <w:rPr>
                <w:rFonts w:hint="eastAsia" w:ascii="宋体" w:hAnsi="宋体" w:cs="宋体"/>
                <w:sz w:val="24"/>
              </w:rPr>
              <w:t>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436" w:type="dxa"/>
            <w:vMerge w:val="restart"/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推选活动</w:t>
            </w:r>
          </w:p>
        </w:tc>
        <w:tc>
          <w:tcPr>
            <w:tcW w:w="4718" w:type="dxa"/>
            <w:vAlign w:val="center"/>
          </w:tcPr>
          <w:p>
            <w:pPr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2019</w:t>
            </w:r>
            <w:r>
              <w:rPr>
                <w:rFonts w:hint="eastAsia" w:ascii="宋体" w:hAnsi="宋体" w:cs="宋体"/>
                <w:sz w:val="24"/>
              </w:rPr>
              <w:t>宁波杰出经理人推选</w:t>
            </w:r>
          </w:p>
        </w:tc>
        <w:tc>
          <w:tcPr>
            <w:tcW w:w="3000" w:type="dxa"/>
            <w:vAlign w:val="center"/>
          </w:tcPr>
          <w:p>
            <w:pPr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3-4</w:t>
            </w:r>
            <w:r>
              <w:rPr>
                <w:rFonts w:hint="eastAsia" w:ascii="宋体" w:hAnsi="宋体" w:cs="宋体"/>
                <w:sz w:val="24"/>
              </w:rPr>
              <w:t>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436" w:type="dxa"/>
            <w:vMerge w:val="continue"/>
            <w:vAlign w:val="center"/>
          </w:tcPr>
          <w:p>
            <w:pPr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4718" w:type="dxa"/>
            <w:vAlign w:val="center"/>
          </w:tcPr>
          <w:p>
            <w:pPr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2019</w:t>
            </w:r>
            <w:r>
              <w:rPr>
                <w:rFonts w:hint="eastAsia" w:ascii="宋体" w:hAnsi="宋体" w:cs="宋体"/>
                <w:sz w:val="24"/>
              </w:rPr>
              <w:t>宁波市企业文化示范基地推选</w:t>
            </w:r>
          </w:p>
        </w:tc>
        <w:tc>
          <w:tcPr>
            <w:tcW w:w="3000" w:type="dxa"/>
            <w:vAlign w:val="center"/>
          </w:tcPr>
          <w:p>
            <w:pPr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4-7</w:t>
            </w:r>
            <w:r>
              <w:rPr>
                <w:rFonts w:hint="eastAsia" w:ascii="宋体" w:hAnsi="宋体" w:cs="宋体"/>
                <w:sz w:val="24"/>
              </w:rPr>
              <w:t>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436" w:type="dxa"/>
            <w:vMerge w:val="continue"/>
            <w:vAlign w:val="center"/>
          </w:tcPr>
          <w:p>
            <w:pPr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4718" w:type="dxa"/>
            <w:vAlign w:val="center"/>
          </w:tcPr>
          <w:p>
            <w:pPr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《宁波品牌百强榜》发布</w:t>
            </w:r>
          </w:p>
        </w:tc>
        <w:tc>
          <w:tcPr>
            <w:tcW w:w="3000" w:type="dxa"/>
            <w:vAlign w:val="center"/>
          </w:tcPr>
          <w:p>
            <w:pPr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5</w:t>
            </w:r>
            <w:r>
              <w:rPr>
                <w:rFonts w:hint="eastAsia" w:ascii="宋体" w:hAnsi="宋体" w:cs="宋体"/>
                <w:sz w:val="24"/>
              </w:rPr>
              <w:t>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436" w:type="dxa"/>
            <w:vMerge w:val="continue"/>
            <w:vAlign w:val="center"/>
          </w:tcPr>
          <w:p>
            <w:pPr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4718" w:type="dxa"/>
            <w:vAlign w:val="center"/>
          </w:tcPr>
          <w:p>
            <w:pPr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《宁波总评榜》发布</w:t>
            </w:r>
          </w:p>
        </w:tc>
        <w:tc>
          <w:tcPr>
            <w:tcW w:w="3000" w:type="dxa"/>
            <w:vAlign w:val="center"/>
          </w:tcPr>
          <w:p>
            <w:pPr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2018</w:t>
            </w:r>
            <w:r>
              <w:rPr>
                <w:rFonts w:hint="eastAsia" w:ascii="宋体" w:hAnsi="宋体" w:cs="宋体"/>
                <w:sz w:val="24"/>
              </w:rPr>
              <w:t>年</w:t>
            </w:r>
            <w:r>
              <w:rPr>
                <w:rFonts w:ascii="宋体" w:hAnsi="宋体" w:cs="宋体"/>
                <w:sz w:val="24"/>
              </w:rPr>
              <w:t>1</w:t>
            </w:r>
            <w:r>
              <w:rPr>
                <w:rFonts w:hint="eastAsia" w:ascii="宋体" w:hAnsi="宋体" w:cs="宋体"/>
                <w:sz w:val="24"/>
              </w:rPr>
              <w:t>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436" w:type="dxa"/>
            <w:vMerge w:val="continue"/>
            <w:vAlign w:val="center"/>
          </w:tcPr>
          <w:p>
            <w:pPr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4718" w:type="dxa"/>
            <w:vAlign w:val="center"/>
          </w:tcPr>
          <w:p>
            <w:pPr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《甬商百富榜》发布</w:t>
            </w:r>
          </w:p>
        </w:tc>
        <w:tc>
          <w:tcPr>
            <w:tcW w:w="3000" w:type="dxa"/>
            <w:vAlign w:val="center"/>
          </w:tcPr>
          <w:p>
            <w:pPr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10</w:t>
            </w:r>
            <w:r>
              <w:rPr>
                <w:rFonts w:hint="eastAsia" w:ascii="宋体" w:hAnsi="宋体" w:cs="宋体"/>
                <w:sz w:val="24"/>
              </w:rPr>
              <w:t>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436" w:type="dxa"/>
            <w:vMerge w:val="restart"/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公益活动</w:t>
            </w:r>
          </w:p>
        </w:tc>
        <w:tc>
          <w:tcPr>
            <w:tcW w:w="4718" w:type="dxa"/>
            <w:vAlign w:val="center"/>
          </w:tcPr>
          <w:p>
            <w:pPr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甬商校园招聘会</w:t>
            </w:r>
          </w:p>
        </w:tc>
        <w:tc>
          <w:tcPr>
            <w:tcW w:w="3000" w:type="dxa"/>
            <w:vAlign w:val="center"/>
          </w:tcPr>
          <w:p>
            <w:pPr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11</w:t>
            </w:r>
            <w:r>
              <w:rPr>
                <w:rFonts w:hint="eastAsia" w:ascii="宋体" w:hAnsi="宋体" w:cs="宋体"/>
                <w:sz w:val="24"/>
              </w:rPr>
              <w:t>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436" w:type="dxa"/>
            <w:vMerge w:val="continue"/>
            <w:vAlign w:val="center"/>
          </w:tcPr>
          <w:p>
            <w:pPr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4718" w:type="dxa"/>
            <w:vAlign w:val="center"/>
          </w:tcPr>
          <w:p>
            <w:pPr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风云甬商进校园</w:t>
            </w:r>
          </w:p>
        </w:tc>
        <w:tc>
          <w:tcPr>
            <w:tcW w:w="3000" w:type="dxa"/>
            <w:vAlign w:val="center"/>
          </w:tcPr>
          <w:p>
            <w:pPr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6</w:t>
            </w:r>
            <w:r>
              <w:rPr>
                <w:rFonts w:hint="eastAsia" w:ascii="宋体" w:hAnsi="宋体" w:cs="宋体"/>
                <w:sz w:val="24"/>
              </w:rPr>
              <w:t>月、</w:t>
            </w:r>
            <w:r>
              <w:rPr>
                <w:rFonts w:ascii="宋体" w:hAnsi="宋体" w:cs="宋体"/>
                <w:sz w:val="24"/>
              </w:rPr>
              <w:t>10</w:t>
            </w:r>
            <w:r>
              <w:rPr>
                <w:rFonts w:hint="eastAsia" w:ascii="宋体" w:hAnsi="宋体" w:cs="宋体"/>
                <w:sz w:val="24"/>
              </w:rPr>
              <w:t>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436" w:type="dxa"/>
            <w:vMerge w:val="continue"/>
            <w:vAlign w:val="center"/>
          </w:tcPr>
          <w:p>
            <w:pPr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4718" w:type="dxa"/>
            <w:vAlign w:val="center"/>
          </w:tcPr>
          <w:p>
            <w:pPr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甬商人文讲堂</w:t>
            </w:r>
          </w:p>
        </w:tc>
        <w:tc>
          <w:tcPr>
            <w:tcW w:w="3000" w:type="dxa"/>
            <w:vAlign w:val="center"/>
          </w:tcPr>
          <w:p>
            <w:pPr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8</w:t>
            </w:r>
            <w:r>
              <w:rPr>
                <w:rFonts w:hint="eastAsia" w:ascii="宋体" w:hAnsi="宋体" w:cs="宋体"/>
                <w:sz w:val="24"/>
              </w:rPr>
              <w:t>月、</w:t>
            </w:r>
            <w:r>
              <w:rPr>
                <w:rFonts w:ascii="宋体" w:hAnsi="宋体" w:cs="宋体"/>
                <w:sz w:val="24"/>
              </w:rPr>
              <w:t>10</w:t>
            </w:r>
            <w:r>
              <w:rPr>
                <w:rFonts w:hint="eastAsia" w:ascii="宋体" w:hAnsi="宋体" w:cs="宋体"/>
                <w:sz w:val="24"/>
              </w:rPr>
              <w:t>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436" w:type="dxa"/>
            <w:vMerge w:val="continue"/>
            <w:vAlign w:val="center"/>
          </w:tcPr>
          <w:p>
            <w:pPr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4718" w:type="dxa"/>
            <w:vAlign w:val="center"/>
          </w:tcPr>
          <w:p>
            <w:pPr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公益慰问行</w:t>
            </w:r>
          </w:p>
        </w:tc>
        <w:tc>
          <w:tcPr>
            <w:tcW w:w="3000" w:type="dxa"/>
            <w:vAlign w:val="center"/>
          </w:tcPr>
          <w:p>
            <w:pPr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8</w:t>
            </w:r>
            <w:r>
              <w:rPr>
                <w:rFonts w:hint="eastAsia" w:ascii="宋体" w:hAnsi="宋体" w:cs="宋体"/>
                <w:sz w:val="24"/>
              </w:rPr>
              <w:t>月、</w:t>
            </w:r>
            <w:r>
              <w:rPr>
                <w:rFonts w:ascii="宋体" w:hAnsi="宋体" w:cs="宋体"/>
                <w:sz w:val="24"/>
              </w:rPr>
              <w:t>12</w:t>
            </w:r>
            <w:r>
              <w:rPr>
                <w:rFonts w:hint="eastAsia" w:ascii="宋体" w:hAnsi="宋体" w:cs="宋体"/>
                <w:sz w:val="24"/>
              </w:rPr>
              <w:t>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436" w:type="dxa"/>
            <w:vMerge w:val="continue"/>
            <w:vAlign w:val="center"/>
          </w:tcPr>
          <w:p>
            <w:pPr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4718" w:type="dxa"/>
            <w:vAlign w:val="center"/>
          </w:tcPr>
          <w:p>
            <w:pPr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明日甬商创业联盟交流会</w:t>
            </w:r>
          </w:p>
        </w:tc>
        <w:tc>
          <w:tcPr>
            <w:tcW w:w="3000" w:type="dxa"/>
            <w:vAlign w:val="center"/>
          </w:tcPr>
          <w:p>
            <w:pPr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9</w:t>
            </w:r>
            <w:r>
              <w:rPr>
                <w:rFonts w:hint="eastAsia" w:ascii="宋体" w:hAnsi="宋体" w:cs="宋体"/>
                <w:sz w:val="24"/>
              </w:rPr>
              <w:t>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436" w:type="dxa"/>
            <w:vMerge w:val="continue"/>
            <w:vAlign w:val="center"/>
          </w:tcPr>
          <w:p>
            <w:pPr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4718" w:type="dxa"/>
            <w:vAlign w:val="center"/>
          </w:tcPr>
          <w:p>
            <w:pPr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“东方商帮”风华</w:t>
            </w:r>
            <w:r>
              <w:rPr>
                <w:rFonts w:ascii="宋体" w:hAnsi="宋体" w:cs="宋体"/>
                <w:sz w:val="24"/>
              </w:rPr>
              <w:t>300</w:t>
            </w:r>
            <w:r>
              <w:rPr>
                <w:rFonts w:hint="eastAsia" w:ascii="宋体" w:hAnsi="宋体" w:cs="宋体"/>
                <w:sz w:val="24"/>
              </w:rPr>
              <w:t>年展</w:t>
            </w:r>
          </w:p>
        </w:tc>
        <w:tc>
          <w:tcPr>
            <w:tcW w:w="3000" w:type="dxa"/>
            <w:vAlign w:val="center"/>
          </w:tcPr>
          <w:p>
            <w:pPr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全年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436" w:type="dxa"/>
            <w:vMerge w:val="continue"/>
            <w:vAlign w:val="center"/>
          </w:tcPr>
          <w:p>
            <w:pPr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4718" w:type="dxa"/>
            <w:vAlign w:val="center"/>
          </w:tcPr>
          <w:p>
            <w:pPr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甬商文创作品展</w:t>
            </w:r>
          </w:p>
        </w:tc>
        <w:tc>
          <w:tcPr>
            <w:tcW w:w="3000" w:type="dxa"/>
            <w:vAlign w:val="center"/>
          </w:tcPr>
          <w:p>
            <w:pPr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全年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436" w:type="dxa"/>
            <w:vMerge w:val="continue"/>
            <w:vAlign w:val="center"/>
          </w:tcPr>
          <w:p>
            <w:pPr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4718" w:type="dxa"/>
            <w:vAlign w:val="center"/>
          </w:tcPr>
          <w:p>
            <w:pPr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公共文化展</w:t>
            </w:r>
          </w:p>
        </w:tc>
        <w:tc>
          <w:tcPr>
            <w:tcW w:w="3000" w:type="dxa"/>
            <w:vAlign w:val="center"/>
          </w:tcPr>
          <w:p>
            <w:pPr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全年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436" w:type="dxa"/>
            <w:vMerge w:val="restart"/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例行会议</w:t>
            </w:r>
          </w:p>
        </w:tc>
        <w:tc>
          <w:tcPr>
            <w:tcW w:w="4718" w:type="dxa"/>
            <w:vAlign w:val="center"/>
          </w:tcPr>
          <w:p>
            <w:pPr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甬商会长沙龙</w:t>
            </w:r>
          </w:p>
        </w:tc>
        <w:tc>
          <w:tcPr>
            <w:tcW w:w="3000" w:type="dxa"/>
            <w:vAlign w:val="center"/>
          </w:tcPr>
          <w:p>
            <w:pPr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每季一次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436" w:type="dxa"/>
            <w:vMerge w:val="continue"/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sz w:val="24"/>
              </w:rPr>
            </w:pPr>
          </w:p>
        </w:tc>
        <w:tc>
          <w:tcPr>
            <w:tcW w:w="4718" w:type="dxa"/>
            <w:vAlign w:val="center"/>
          </w:tcPr>
          <w:p>
            <w:pPr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职业经理人会长会议</w:t>
            </w:r>
          </w:p>
        </w:tc>
        <w:tc>
          <w:tcPr>
            <w:tcW w:w="3000" w:type="dxa"/>
            <w:vAlign w:val="center"/>
          </w:tcPr>
          <w:p>
            <w:pPr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每季一次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436" w:type="dxa"/>
            <w:vMerge w:val="continue"/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sz w:val="24"/>
              </w:rPr>
            </w:pPr>
          </w:p>
        </w:tc>
        <w:tc>
          <w:tcPr>
            <w:tcW w:w="4718" w:type="dxa"/>
            <w:vAlign w:val="center"/>
          </w:tcPr>
          <w:p>
            <w:pPr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宁波市职业经理人协会常务理事会议</w:t>
            </w:r>
          </w:p>
        </w:tc>
        <w:tc>
          <w:tcPr>
            <w:tcW w:w="3000" w:type="dxa"/>
            <w:vAlign w:val="center"/>
          </w:tcPr>
          <w:p>
            <w:pPr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8</w:t>
            </w:r>
            <w:r>
              <w:rPr>
                <w:rFonts w:hint="eastAsia" w:ascii="宋体" w:hAnsi="宋体" w:cs="宋体"/>
                <w:sz w:val="24"/>
              </w:rPr>
              <w:t>月、</w:t>
            </w:r>
            <w:r>
              <w:rPr>
                <w:rFonts w:ascii="宋体" w:hAnsi="宋体" w:cs="宋体"/>
                <w:sz w:val="24"/>
              </w:rPr>
              <w:t>1</w:t>
            </w:r>
            <w:r>
              <w:rPr>
                <w:rFonts w:hint="eastAsia" w:ascii="宋体" w:hAnsi="宋体" w:cs="宋体"/>
                <w:sz w:val="24"/>
              </w:rPr>
              <w:t>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436" w:type="dxa"/>
            <w:vMerge w:val="continue"/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sz w:val="24"/>
              </w:rPr>
            </w:pPr>
          </w:p>
        </w:tc>
        <w:tc>
          <w:tcPr>
            <w:tcW w:w="4718" w:type="dxa"/>
            <w:vAlign w:val="center"/>
          </w:tcPr>
          <w:p>
            <w:pPr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宁波市甬商发展研究会常务理事会议</w:t>
            </w:r>
          </w:p>
        </w:tc>
        <w:tc>
          <w:tcPr>
            <w:tcW w:w="3000" w:type="dxa"/>
            <w:vAlign w:val="center"/>
          </w:tcPr>
          <w:p>
            <w:pPr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8</w:t>
            </w:r>
            <w:r>
              <w:rPr>
                <w:rFonts w:hint="eastAsia" w:ascii="宋体" w:hAnsi="宋体" w:cs="宋体"/>
                <w:sz w:val="24"/>
              </w:rPr>
              <w:t>月、</w:t>
            </w:r>
            <w:r>
              <w:rPr>
                <w:rFonts w:ascii="宋体" w:hAnsi="宋体" w:cs="宋体"/>
                <w:sz w:val="24"/>
              </w:rPr>
              <w:t>1</w:t>
            </w:r>
            <w:r>
              <w:rPr>
                <w:rFonts w:hint="eastAsia" w:ascii="宋体" w:hAnsi="宋体" w:cs="宋体"/>
                <w:sz w:val="24"/>
              </w:rPr>
              <w:t>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436" w:type="dxa"/>
            <w:vMerge w:val="continue"/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sz w:val="24"/>
              </w:rPr>
            </w:pPr>
          </w:p>
        </w:tc>
        <w:tc>
          <w:tcPr>
            <w:tcW w:w="4718" w:type="dxa"/>
            <w:vAlign w:val="center"/>
          </w:tcPr>
          <w:p>
            <w:pPr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甬商平台咨询委员会会议</w:t>
            </w:r>
          </w:p>
        </w:tc>
        <w:tc>
          <w:tcPr>
            <w:tcW w:w="3000" w:type="dxa"/>
            <w:vAlign w:val="center"/>
          </w:tcPr>
          <w:p>
            <w:pPr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8</w:t>
            </w:r>
            <w:r>
              <w:rPr>
                <w:rFonts w:hint="eastAsia" w:ascii="宋体" w:hAnsi="宋体" w:cs="宋体"/>
                <w:sz w:val="24"/>
              </w:rPr>
              <w:t>月、</w:t>
            </w:r>
            <w:r>
              <w:rPr>
                <w:rFonts w:ascii="宋体" w:hAnsi="宋体" w:cs="宋体"/>
                <w:sz w:val="24"/>
              </w:rPr>
              <w:t>1</w:t>
            </w:r>
            <w:r>
              <w:rPr>
                <w:rFonts w:hint="eastAsia" w:ascii="宋体" w:hAnsi="宋体" w:cs="宋体"/>
                <w:sz w:val="24"/>
              </w:rPr>
              <w:t>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436" w:type="dxa"/>
            <w:vMerge w:val="continue"/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sz w:val="24"/>
              </w:rPr>
            </w:pPr>
          </w:p>
        </w:tc>
        <w:tc>
          <w:tcPr>
            <w:tcW w:w="4718" w:type="dxa"/>
            <w:vAlign w:val="center"/>
          </w:tcPr>
          <w:p>
            <w:pPr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甬商研究会（智库）联谊会议</w:t>
            </w:r>
          </w:p>
        </w:tc>
        <w:tc>
          <w:tcPr>
            <w:tcW w:w="3000" w:type="dxa"/>
            <w:vAlign w:val="center"/>
          </w:tcPr>
          <w:p>
            <w:pPr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1</w:t>
            </w:r>
            <w:r>
              <w:rPr>
                <w:rFonts w:hint="eastAsia" w:ascii="宋体" w:hAnsi="宋体" w:cs="宋体"/>
                <w:sz w:val="24"/>
              </w:rPr>
              <w:t>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436" w:type="dxa"/>
            <w:vMerge w:val="continue"/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sz w:val="24"/>
              </w:rPr>
            </w:pPr>
          </w:p>
        </w:tc>
        <w:tc>
          <w:tcPr>
            <w:tcW w:w="4718" w:type="dxa"/>
            <w:vAlign w:val="center"/>
          </w:tcPr>
          <w:p>
            <w:pPr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企业文化常务理事会暨专家会议</w:t>
            </w:r>
          </w:p>
        </w:tc>
        <w:tc>
          <w:tcPr>
            <w:tcW w:w="3000" w:type="dxa"/>
            <w:vAlign w:val="center"/>
          </w:tcPr>
          <w:p>
            <w:pPr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4</w:t>
            </w:r>
            <w:r>
              <w:rPr>
                <w:rFonts w:hint="eastAsia" w:ascii="宋体" w:hAnsi="宋体" w:cs="宋体"/>
                <w:sz w:val="24"/>
              </w:rPr>
              <w:t>月、</w:t>
            </w:r>
            <w:r>
              <w:rPr>
                <w:rFonts w:ascii="宋体" w:hAnsi="宋体" w:cs="宋体"/>
                <w:sz w:val="24"/>
              </w:rPr>
              <w:t>8</w:t>
            </w:r>
            <w:r>
              <w:rPr>
                <w:rFonts w:hint="eastAsia" w:ascii="宋体" w:hAnsi="宋体" w:cs="宋体"/>
                <w:sz w:val="24"/>
              </w:rPr>
              <w:t>月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6E80227"/>
    <w:rsid w:val="00054617"/>
    <w:rsid w:val="0006647B"/>
    <w:rsid w:val="000E4316"/>
    <w:rsid w:val="000F2CC0"/>
    <w:rsid w:val="00104258"/>
    <w:rsid w:val="00150FAD"/>
    <w:rsid w:val="001623C8"/>
    <w:rsid w:val="002017F0"/>
    <w:rsid w:val="002B6F1B"/>
    <w:rsid w:val="002F48E1"/>
    <w:rsid w:val="00335A7D"/>
    <w:rsid w:val="0037525E"/>
    <w:rsid w:val="004566F3"/>
    <w:rsid w:val="00467695"/>
    <w:rsid w:val="00487508"/>
    <w:rsid w:val="004B3505"/>
    <w:rsid w:val="004F7616"/>
    <w:rsid w:val="005024C1"/>
    <w:rsid w:val="00515728"/>
    <w:rsid w:val="005704F7"/>
    <w:rsid w:val="00584BC3"/>
    <w:rsid w:val="00610882"/>
    <w:rsid w:val="00637199"/>
    <w:rsid w:val="006635B9"/>
    <w:rsid w:val="00672FE2"/>
    <w:rsid w:val="00673F0A"/>
    <w:rsid w:val="00683298"/>
    <w:rsid w:val="006B2B1F"/>
    <w:rsid w:val="00703F40"/>
    <w:rsid w:val="00715135"/>
    <w:rsid w:val="00746C66"/>
    <w:rsid w:val="00750231"/>
    <w:rsid w:val="007807EB"/>
    <w:rsid w:val="007D77BB"/>
    <w:rsid w:val="007F154D"/>
    <w:rsid w:val="00803029"/>
    <w:rsid w:val="008E6A12"/>
    <w:rsid w:val="00917843"/>
    <w:rsid w:val="009E2DB3"/>
    <w:rsid w:val="00A56B3D"/>
    <w:rsid w:val="00AC0E9A"/>
    <w:rsid w:val="00AD0DDB"/>
    <w:rsid w:val="00AD6687"/>
    <w:rsid w:val="00AD7E42"/>
    <w:rsid w:val="00B505CE"/>
    <w:rsid w:val="00B536D1"/>
    <w:rsid w:val="00B76421"/>
    <w:rsid w:val="00B91786"/>
    <w:rsid w:val="00BB2673"/>
    <w:rsid w:val="00BE4E23"/>
    <w:rsid w:val="00C01E0D"/>
    <w:rsid w:val="00C24850"/>
    <w:rsid w:val="00C57BB3"/>
    <w:rsid w:val="00CF7E0F"/>
    <w:rsid w:val="00D138F7"/>
    <w:rsid w:val="00D40CC7"/>
    <w:rsid w:val="00D44270"/>
    <w:rsid w:val="00D4462C"/>
    <w:rsid w:val="00D47B50"/>
    <w:rsid w:val="00D51451"/>
    <w:rsid w:val="00DD6B0F"/>
    <w:rsid w:val="00DE2222"/>
    <w:rsid w:val="00E16430"/>
    <w:rsid w:val="00E7074F"/>
    <w:rsid w:val="00E816EC"/>
    <w:rsid w:val="00F41604"/>
    <w:rsid w:val="00F70101"/>
    <w:rsid w:val="00FB07A8"/>
    <w:rsid w:val="05774AFD"/>
    <w:rsid w:val="06E80227"/>
    <w:rsid w:val="08DC1D85"/>
    <w:rsid w:val="174830DB"/>
    <w:rsid w:val="300A2B20"/>
    <w:rsid w:val="354029AB"/>
    <w:rsid w:val="355F0573"/>
    <w:rsid w:val="4F9135B4"/>
    <w:rsid w:val="5287652A"/>
    <w:rsid w:val="68371AAD"/>
    <w:rsid w:val="748148B2"/>
    <w:rsid w:val="78A86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99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6"/>
    <w:semiHidden/>
    <w:qFormat/>
    <w:uiPriority w:val="99"/>
    <w:rPr>
      <w:sz w:val="18"/>
      <w:szCs w:val="18"/>
    </w:rPr>
  </w:style>
  <w:style w:type="table" w:styleId="4">
    <w:name w:val="Table Grid"/>
    <w:basedOn w:val="3"/>
    <w:qFormat/>
    <w:uiPriority w:val="99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">
    <w:name w:val="Balloon Text Char"/>
    <w:basedOn w:val="5"/>
    <w:link w:val="2"/>
    <w:semiHidden/>
    <w:qFormat/>
    <w:locked/>
    <w:uiPriority w:val="99"/>
    <w:rPr>
      <w:rFonts w:cs="Times New Roman"/>
      <w:sz w:val="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Pages>3</Pages>
  <Words>170</Words>
  <Characters>975</Characters>
  <Lines>0</Lines>
  <Paragraphs>0</Paragraphs>
  <TotalTime>1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2017-02-21T01:46:00Z</dcterms:created>
  <dc:creator>Administrator</dc:creator>
  <cp:lastModifiedBy>甬商平台（华婷）</cp:lastModifiedBy>
  <cp:lastPrinted>2019-02-19T09:29:00Z</cp:lastPrinted>
  <dcterms:modified xsi:type="dcterms:W3CDTF">2021-04-09T01:00:23Z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CBB000283B21499F9E5959CCA3D146AF</vt:lpwstr>
  </property>
</Properties>
</file>